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FA8C" w14:textId="77777777" w:rsidR="00D24007" w:rsidRDefault="00D24007">
      <w:pPr>
        <w:rPr>
          <w:rFonts w:ascii="Arial" w:hAnsi="Arial"/>
        </w:rPr>
      </w:pPr>
      <w:r>
        <w:rPr>
          <w:rFonts w:ascii="Arial" w:hAnsi="Arial"/>
        </w:rPr>
        <w:t>Whole mounting adipose tissue</w:t>
      </w:r>
    </w:p>
    <w:p w14:paraId="6E80AB91" w14:textId="3EDAFCBF" w:rsidR="00BE55A1" w:rsidRDefault="00FB239E">
      <w:pPr>
        <w:rPr>
          <w:rFonts w:ascii="Arial" w:hAnsi="Arial"/>
        </w:rPr>
      </w:pPr>
      <w:r>
        <w:rPr>
          <w:rFonts w:ascii="Arial" w:hAnsi="Arial"/>
        </w:rPr>
        <w:t>Adapted from</w:t>
      </w:r>
      <w:r w:rsidR="00BE55A1">
        <w:rPr>
          <w:rFonts w:ascii="Arial" w:hAnsi="Arial"/>
        </w:rPr>
        <w:t xml:space="preserve"> Peirce-</w:t>
      </w:r>
      <w:proofErr w:type="spellStart"/>
      <w:r w:rsidR="00BE55A1">
        <w:rPr>
          <w:rFonts w:ascii="Arial" w:hAnsi="Arial"/>
        </w:rPr>
        <w:t>Cottler</w:t>
      </w:r>
      <w:proofErr w:type="spellEnd"/>
      <w:r w:rsidR="00BE55A1">
        <w:rPr>
          <w:rFonts w:ascii="Arial" w:hAnsi="Arial"/>
        </w:rPr>
        <w:t xml:space="preserve"> lab, Scott Seaman</w:t>
      </w:r>
      <w:r>
        <w:rPr>
          <w:rFonts w:ascii="Arial" w:hAnsi="Arial"/>
        </w:rPr>
        <w:t xml:space="preserve"> protocol</w:t>
      </w:r>
    </w:p>
    <w:p w14:paraId="5942CA4B" w14:textId="77777777" w:rsidR="00D24007" w:rsidRDefault="00D24007">
      <w:pPr>
        <w:rPr>
          <w:rFonts w:ascii="Arial" w:hAnsi="Arial"/>
        </w:rPr>
      </w:pPr>
    </w:p>
    <w:p w14:paraId="72577962" w14:textId="77777777" w:rsidR="001E56BF" w:rsidRPr="00D24007" w:rsidRDefault="00D24007">
      <w:pPr>
        <w:rPr>
          <w:rFonts w:ascii="Arial" w:hAnsi="Arial"/>
        </w:rPr>
      </w:pPr>
      <w:r w:rsidRPr="00D24007">
        <w:rPr>
          <w:rFonts w:ascii="Arial" w:hAnsi="Arial"/>
        </w:rPr>
        <w:t>Day 1:</w:t>
      </w:r>
    </w:p>
    <w:p w14:paraId="20D89226" w14:textId="77777777" w:rsidR="00D24007" w:rsidRDefault="00D24007" w:rsidP="00D2400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Harvest tissue</w:t>
      </w:r>
    </w:p>
    <w:p w14:paraId="2F6B84DC" w14:textId="439204DD" w:rsidR="00D24007" w:rsidRDefault="00D24007" w:rsidP="00D2400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Aliquot small tissue samples (about the size of a hole punch) into 4% PFA</w:t>
      </w:r>
      <w:r w:rsidR="006B6D44">
        <w:rPr>
          <w:rFonts w:ascii="Arial" w:hAnsi="Arial"/>
        </w:rPr>
        <w:t xml:space="preserve"> for __</w:t>
      </w:r>
      <w:proofErr w:type="spellStart"/>
      <w:r w:rsidR="006B6D44">
        <w:rPr>
          <w:rFonts w:ascii="Arial" w:hAnsi="Arial"/>
        </w:rPr>
        <w:t>hrs</w:t>
      </w:r>
      <w:proofErr w:type="spellEnd"/>
    </w:p>
    <w:p w14:paraId="52C26AC0" w14:textId="23F73BC2" w:rsidR="00D24007" w:rsidRDefault="006B6D44" w:rsidP="00D2400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Wash samples 3</w:t>
      </w:r>
      <w:r w:rsidR="00D24007">
        <w:rPr>
          <w:rFonts w:ascii="Arial" w:hAnsi="Arial"/>
        </w:rPr>
        <w:t>x with PBS for 5min/wash (on rotator)</w:t>
      </w:r>
    </w:p>
    <w:p w14:paraId="07861FB9" w14:textId="7FCD9767" w:rsidR="00D24007" w:rsidRDefault="00FB239E" w:rsidP="00D2400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Block and </w:t>
      </w:r>
      <w:proofErr w:type="spellStart"/>
      <w:r>
        <w:rPr>
          <w:rFonts w:ascii="Arial" w:hAnsi="Arial"/>
        </w:rPr>
        <w:t>permea</w:t>
      </w:r>
      <w:r w:rsidR="006B6D44">
        <w:rPr>
          <w:rFonts w:ascii="Arial" w:hAnsi="Arial"/>
        </w:rPr>
        <w:t>bilize</w:t>
      </w:r>
      <w:proofErr w:type="spellEnd"/>
      <w:r w:rsidR="006B6D44">
        <w:rPr>
          <w:rFonts w:ascii="Arial" w:hAnsi="Arial"/>
        </w:rPr>
        <w:t xml:space="preserve"> by submerging tissue in 1% BSA</w:t>
      </w:r>
      <w:r>
        <w:rPr>
          <w:rFonts w:ascii="Arial" w:hAnsi="Arial"/>
        </w:rPr>
        <w:t>, 0.3% (v/v) Triton X-100 in PBS for 3h at RT</w:t>
      </w:r>
    </w:p>
    <w:p w14:paraId="33992A96" w14:textId="2285AE3C" w:rsidR="00FB239E" w:rsidRDefault="00FB239E" w:rsidP="00FB239E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Make up ~10mLs PBS-serum-Triton</w:t>
      </w:r>
    </w:p>
    <w:p w14:paraId="58D2E5D7" w14:textId="5C9B0EC2" w:rsidR="00FB239E" w:rsidRDefault="00FB239E" w:rsidP="00FB239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Aspirate blocking/</w:t>
      </w:r>
      <w:proofErr w:type="spellStart"/>
      <w:r>
        <w:rPr>
          <w:rFonts w:ascii="Arial" w:hAnsi="Arial"/>
        </w:rPr>
        <w:t>permeabilizing</w:t>
      </w:r>
      <w:proofErr w:type="spellEnd"/>
      <w:r>
        <w:rPr>
          <w:rFonts w:ascii="Arial" w:hAnsi="Arial"/>
        </w:rPr>
        <w:t xml:space="preserve"> solution</w:t>
      </w:r>
    </w:p>
    <w:p w14:paraId="21B34D5F" w14:textId="543F631C" w:rsidR="00FB239E" w:rsidRDefault="00FB239E" w:rsidP="00FB239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Add 100uL of BODIPY at 10ug/mL diluted in 5% mouse serum, 0.3% (v/v) Triton X-100 in PBS. Incubate for 20min at 37C in the dark</w:t>
      </w:r>
    </w:p>
    <w:p w14:paraId="3F41A40D" w14:textId="5EBC3613" w:rsidR="00FB239E" w:rsidRDefault="00FB239E" w:rsidP="00FB239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Wash 3x with PBS</w:t>
      </w:r>
      <w:r w:rsidR="006B6D44">
        <w:rPr>
          <w:rFonts w:ascii="Arial" w:hAnsi="Arial"/>
        </w:rPr>
        <w:t>-T</w:t>
      </w:r>
    </w:p>
    <w:p w14:paraId="1ECA0197" w14:textId="003B7623" w:rsidR="00FB239E" w:rsidRDefault="00FB239E" w:rsidP="00FB239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Add antibodies diluted in </w:t>
      </w:r>
      <w:r w:rsidR="006B6D44">
        <w:rPr>
          <w:rFonts w:ascii="Arial" w:hAnsi="Arial"/>
        </w:rPr>
        <w:t>1% BSA</w:t>
      </w:r>
      <w:r>
        <w:rPr>
          <w:rFonts w:ascii="Arial" w:hAnsi="Arial"/>
        </w:rPr>
        <w:t>, 0.3% (v/v) Triton X-100 in PBS. Incubate</w:t>
      </w:r>
      <w:r w:rsidR="006B6D44">
        <w:rPr>
          <w:rFonts w:ascii="Arial" w:hAnsi="Arial"/>
        </w:rPr>
        <w:t xml:space="preserve"> 2hrs at RT or</w:t>
      </w:r>
      <w:r>
        <w:rPr>
          <w:rFonts w:ascii="Arial" w:hAnsi="Arial"/>
        </w:rPr>
        <w:t xml:space="preserve"> O/N at 4C protected from the light.</w:t>
      </w:r>
    </w:p>
    <w:p w14:paraId="2204809B" w14:textId="0A0E6804" w:rsidR="00FB239E" w:rsidRDefault="00FB239E" w:rsidP="00FB239E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____ </w:t>
      </w:r>
      <w:proofErr w:type="gramStart"/>
      <w:r>
        <w:rPr>
          <w:rFonts w:ascii="Arial" w:hAnsi="Arial"/>
        </w:rPr>
        <w:t>samples</w:t>
      </w:r>
      <w:proofErr w:type="gramEnd"/>
      <w:r>
        <w:rPr>
          <w:rFonts w:ascii="Arial" w:hAnsi="Arial"/>
        </w:rPr>
        <w:t xml:space="preserve"> * 1.2 * 100uL = _____ (total V)</w:t>
      </w:r>
    </w:p>
    <w:p w14:paraId="6AEC37CA" w14:textId="7344FF92" w:rsidR="00FB239E" w:rsidRDefault="00FB239E" w:rsidP="00FB239E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#1: __________________</w:t>
      </w:r>
    </w:p>
    <w:p w14:paraId="57C72327" w14:textId="6A037917" w:rsidR="00FB239E" w:rsidRDefault="00FB239E" w:rsidP="00FB239E">
      <w:pPr>
        <w:pStyle w:val="ListParagraph"/>
        <w:numPr>
          <w:ilvl w:val="2"/>
          <w:numId w:val="2"/>
        </w:numPr>
        <w:rPr>
          <w:rFonts w:ascii="Arial" w:hAnsi="Arial"/>
        </w:rPr>
      </w:pPr>
      <w:proofErr w:type="gramStart"/>
      <w:r>
        <w:rPr>
          <w:rFonts w:ascii="Arial" w:hAnsi="Arial"/>
        </w:rPr>
        <w:t>total</w:t>
      </w:r>
      <w:proofErr w:type="gramEnd"/>
      <w:r>
        <w:rPr>
          <w:rFonts w:ascii="Arial" w:hAnsi="Arial"/>
        </w:rPr>
        <w:t xml:space="preserve"> V / _____ (dilution factor) = _____ (</w:t>
      </w: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#1 V)</w:t>
      </w:r>
    </w:p>
    <w:p w14:paraId="390D6CDD" w14:textId="531FEB70" w:rsidR="00FB239E" w:rsidRDefault="00FB239E" w:rsidP="00FB239E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#2: __________________</w:t>
      </w:r>
    </w:p>
    <w:p w14:paraId="0A704D7F" w14:textId="5316389E" w:rsidR="00FB239E" w:rsidRDefault="00FB239E" w:rsidP="00FB239E">
      <w:pPr>
        <w:pStyle w:val="ListParagraph"/>
        <w:numPr>
          <w:ilvl w:val="2"/>
          <w:numId w:val="2"/>
        </w:numPr>
        <w:rPr>
          <w:rFonts w:ascii="Arial" w:hAnsi="Arial"/>
        </w:rPr>
      </w:pPr>
      <w:proofErr w:type="gramStart"/>
      <w:r>
        <w:rPr>
          <w:rFonts w:ascii="Arial" w:hAnsi="Arial"/>
        </w:rPr>
        <w:t>total</w:t>
      </w:r>
      <w:proofErr w:type="gramEnd"/>
      <w:r>
        <w:rPr>
          <w:rFonts w:ascii="Arial" w:hAnsi="Arial"/>
        </w:rPr>
        <w:t xml:space="preserve"> V / _____ (dilution factor) = _____ (</w:t>
      </w: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#2 V)</w:t>
      </w:r>
    </w:p>
    <w:p w14:paraId="20875974" w14:textId="1AD608C9" w:rsidR="006B6D44" w:rsidRDefault="006B6D44" w:rsidP="006B6D44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#3: __________________</w:t>
      </w:r>
    </w:p>
    <w:p w14:paraId="037F8286" w14:textId="6463B992" w:rsidR="006B6D44" w:rsidRDefault="006B6D44" w:rsidP="006B6D44">
      <w:pPr>
        <w:pStyle w:val="ListParagraph"/>
        <w:numPr>
          <w:ilvl w:val="2"/>
          <w:numId w:val="2"/>
        </w:numPr>
        <w:rPr>
          <w:rFonts w:ascii="Arial" w:hAnsi="Arial"/>
        </w:rPr>
      </w:pPr>
      <w:proofErr w:type="gramStart"/>
      <w:r>
        <w:rPr>
          <w:rFonts w:ascii="Arial" w:hAnsi="Arial"/>
        </w:rPr>
        <w:t>total</w:t>
      </w:r>
      <w:proofErr w:type="gramEnd"/>
      <w:r>
        <w:rPr>
          <w:rFonts w:ascii="Arial" w:hAnsi="Arial"/>
        </w:rPr>
        <w:t xml:space="preserve"> V / _____ (dilution factor) = _____ (</w:t>
      </w: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#3 V)</w:t>
      </w:r>
    </w:p>
    <w:p w14:paraId="60D3102C" w14:textId="55A1BA63" w:rsidR="006B6D44" w:rsidRDefault="006B6D44" w:rsidP="006B6D44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#4: __________________</w:t>
      </w:r>
    </w:p>
    <w:p w14:paraId="1C2044AC" w14:textId="78E5E8FA" w:rsidR="006B6D44" w:rsidRDefault="006B6D44" w:rsidP="006B6D44">
      <w:pPr>
        <w:pStyle w:val="ListParagraph"/>
        <w:numPr>
          <w:ilvl w:val="2"/>
          <w:numId w:val="2"/>
        </w:numPr>
        <w:rPr>
          <w:rFonts w:ascii="Arial" w:hAnsi="Arial"/>
        </w:rPr>
      </w:pPr>
      <w:proofErr w:type="gramStart"/>
      <w:r>
        <w:rPr>
          <w:rFonts w:ascii="Arial" w:hAnsi="Arial"/>
        </w:rPr>
        <w:t>total</w:t>
      </w:r>
      <w:proofErr w:type="gramEnd"/>
      <w:r>
        <w:rPr>
          <w:rFonts w:ascii="Arial" w:hAnsi="Arial"/>
        </w:rPr>
        <w:t xml:space="preserve"> V / _____ (dilution factor) = _____ (</w:t>
      </w:r>
      <w:proofErr w:type="spellStart"/>
      <w:r>
        <w:rPr>
          <w:rFonts w:ascii="Arial" w:hAnsi="Arial"/>
        </w:rPr>
        <w:t>Ab</w:t>
      </w:r>
      <w:proofErr w:type="spellEnd"/>
      <w:r>
        <w:rPr>
          <w:rFonts w:ascii="Arial" w:hAnsi="Arial"/>
        </w:rPr>
        <w:t xml:space="preserve"> #4 V)</w:t>
      </w:r>
    </w:p>
    <w:p w14:paraId="042FC734" w14:textId="77777777" w:rsidR="006B6D44" w:rsidRPr="006B6D44" w:rsidRDefault="006B6D44" w:rsidP="006B6D44">
      <w:pPr>
        <w:ind w:left="1440"/>
        <w:rPr>
          <w:rFonts w:ascii="Arial" w:hAnsi="Arial"/>
        </w:rPr>
      </w:pPr>
    </w:p>
    <w:p w14:paraId="65B924BD" w14:textId="77777777" w:rsidR="00FB239E" w:rsidRDefault="00FB239E" w:rsidP="00FB239E">
      <w:pPr>
        <w:rPr>
          <w:rFonts w:ascii="Arial" w:hAnsi="Arial"/>
        </w:rPr>
      </w:pPr>
    </w:p>
    <w:p w14:paraId="77CF5F4F" w14:textId="63034E70" w:rsidR="00FB239E" w:rsidRDefault="00273C27" w:rsidP="00FB239E">
      <w:pPr>
        <w:rPr>
          <w:rFonts w:ascii="Arial" w:hAnsi="Arial"/>
        </w:rPr>
      </w:pPr>
      <w:r>
        <w:rPr>
          <w:rFonts w:ascii="Arial" w:hAnsi="Arial"/>
        </w:rPr>
        <w:t>Day 2</w:t>
      </w:r>
      <w:r w:rsidR="00FB239E">
        <w:rPr>
          <w:rFonts w:ascii="Arial" w:hAnsi="Arial"/>
        </w:rPr>
        <w:t>:</w:t>
      </w:r>
    </w:p>
    <w:p w14:paraId="69884764" w14:textId="4043A97C" w:rsidR="00FB239E" w:rsidRDefault="00273C27" w:rsidP="00FB239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Wash samples 3</w:t>
      </w:r>
      <w:r w:rsidR="00FB239E">
        <w:rPr>
          <w:rFonts w:ascii="Arial" w:hAnsi="Arial"/>
        </w:rPr>
        <w:t>x with 0.3% (v/v) Triton X-100 in PBS</w:t>
      </w:r>
    </w:p>
    <w:p w14:paraId="760223FE" w14:textId="698AA553" w:rsidR="00FB239E" w:rsidRDefault="00FB239E" w:rsidP="00FB239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Mount on gelatin coated slides with 50:50 PBS/glycerol solution and seal coverslips with nail polish</w:t>
      </w:r>
    </w:p>
    <w:p w14:paraId="4B2BC753" w14:textId="0C520157" w:rsidR="00FB239E" w:rsidRDefault="00FB239E" w:rsidP="00FB239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Store at -20C protected from light</w:t>
      </w:r>
      <w:r w:rsidR="00273C27">
        <w:rPr>
          <w:rFonts w:ascii="Arial" w:hAnsi="Arial"/>
        </w:rPr>
        <w:t xml:space="preserve">, but image same day (to avoid </w:t>
      </w:r>
      <w:proofErr w:type="spellStart"/>
      <w:r w:rsidR="00A8391F">
        <w:rPr>
          <w:rFonts w:ascii="Arial" w:hAnsi="Arial"/>
        </w:rPr>
        <w:t>flu</w:t>
      </w:r>
      <w:bookmarkStart w:id="0" w:name="_GoBack"/>
      <w:bookmarkEnd w:id="0"/>
      <w:r w:rsidR="00A8391F">
        <w:rPr>
          <w:rFonts w:ascii="Arial" w:hAnsi="Arial"/>
        </w:rPr>
        <w:t>orophores</w:t>
      </w:r>
      <w:proofErr w:type="spellEnd"/>
      <w:r w:rsidR="00273C27">
        <w:rPr>
          <w:rFonts w:ascii="Arial" w:hAnsi="Arial"/>
        </w:rPr>
        <w:t xml:space="preserve"> fading!)</w:t>
      </w:r>
    </w:p>
    <w:p w14:paraId="06F549C2" w14:textId="77777777" w:rsidR="00FB239E" w:rsidRDefault="00FB239E" w:rsidP="00FB239E">
      <w:pPr>
        <w:rPr>
          <w:rFonts w:ascii="Arial" w:hAnsi="Arial"/>
        </w:rPr>
      </w:pPr>
    </w:p>
    <w:p w14:paraId="4F3AB1A3" w14:textId="77777777" w:rsidR="00FB239E" w:rsidRDefault="00FB239E" w:rsidP="00FB239E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Notes:</w:t>
      </w:r>
    </w:p>
    <w:p w14:paraId="19BD928F" w14:textId="77777777" w:rsidR="00FB239E" w:rsidRDefault="00FB239E" w:rsidP="00FB239E">
      <w:pPr>
        <w:pStyle w:val="ListParagraph"/>
        <w:numPr>
          <w:ilvl w:val="0"/>
          <w:numId w:val="4"/>
        </w:numPr>
        <w:rPr>
          <w:rFonts w:ascii="Arial" w:hAnsi="Arial"/>
          <w:i/>
          <w:sz w:val="20"/>
          <w:szCs w:val="20"/>
        </w:rPr>
      </w:pPr>
      <w:r w:rsidRPr="000E36E1">
        <w:rPr>
          <w:rFonts w:ascii="Arial" w:hAnsi="Arial"/>
          <w:i/>
          <w:sz w:val="20"/>
          <w:szCs w:val="20"/>
        </w:rPr>
        <w:t xml:space="preserve">Should image samples within 1-2 days to prevent from </w:t>
      </w:r>
      <w:proofErr w:type="spellStart"/>
      <w:r w:rsidRPr="000E36E1">
        <w:rPr>
          <w:rFonts w:ascii="Arial" w:hAnsi="Arial"/>
          <w:i/>
          <w:sz w:val="20"/>
          <w:szCs w:val="20"/>
        </w:rPr>
        <w:t>fluorophore</w:t>
      </w:r>
      <w:proofErr w:type="spellEnd"/>
      <w:r w:rsidRPr="000E36E1">
        <w:rPr>
          <w:rFonts w:ascii="Arial" w:hAnsi="Arial"/>
          <w:i/>
          <w:sz w:val="20"/>
          <w:szCs w:val="20"/>
        </w:rPr>
        <w:t>/stain fade</w:t>
      </w:r>
    </w:p>
    <w:p w14:paraId="18AC3159" w14:textId="77777777" w:rsidR="00FB239E" w:rsidRDefault="00FB239E" w:rsidP="00FB239E">
      <w:pPr>
        <w:pStyle w:val="ListParagraph"/>
        <w:numPr>
          <w:ilvl w:val="0"/>
          <w:numId w:val="4"/>
        </w:num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Avoid have too thick of adipose tissue. If tissue is too thick, mounting with 50:50 PBS/glycerol will be difficult and will leak. Will take some optimization as to how thick the piece of adipose tissue can be.</w:t>
      </w:r>
    </w:p>
    <w:p w14:paraId="09527819" w14:textId="77777777" w:rsidR="00FB239E" w:rsidRPr="00FB239E" w:rsidRDefault="00FB239E" w:rsidP="00FB239E">
      <w:pPr>
        <w:rPr>
          <w:rFonts w:ascii="Arial" w:hAnsi="Arial"/>
        </w:rPr>
      </w:pPr>
    </w:p>
    <w:p w14:paraId="4452C4F3" w14:textId="767BE796" w:rsidR="00FB239E" w:rsidRPr="00FB239E" w:rsidRDefault="00FB239E" w:rsidP="00FB239E">
      <w:pPr>
        <w:pStyle w:val="ListParagraph"/>
        <w:ind w:left="0"/>
        <w:rPr>
          <w:rFonts w:ascii="Arial" w:hAnsi="Arial"/>
        </w:rPr>
      </w:pPr>
    </w:p>
    <w:sectPr w:rsidR="00FB239E" w:rsidRPr="00FB239E" w:rsidSect="00212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AF022" w14:textId="77777777" w:rsidR="006B6D44" w:rsidRDefault="006B6D44" w:rsidP="00BE55A1">
      <w:r>
        <w:separator/>
      </w:r>
    </w:p>
  </w:endnote>
  <w:endnote w:type="continuationSeparator" w:id="0">
    <w:p w14:paraId="2E639627" w14:textId="77777777" w:rsidR="006B6D44" w:rsidRDefault="006B6D44" w:rsidP="00BE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0C779" w14:textId="77777777" w:rsidR="00273C27" w:rsidRDefault="00273C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5351" w14:textId="12173385" w:rsidR="006B6D44" w:rsidRPr="00BE55A1" w:rsidRDefault="006B6D44" w:rsidP="00BE55A1">
    <w:pPr>
      <w:pStyle w:val="Footer"/>
      <w:jc w:val="center"/>
      <w:rPr>
        <w:rFonts w:ascii="Arial" w:hAnsi="Arial"/>
      </w:rPr>
    </w:pPr>
    <w:r w:rsidRPr="00BE55A1">
      <w:rPr>
        <w:rFonts w:ascii="Arial" w:hAnsi="Arial"/>
      </w:rPr>
      <w:t xml:space="preserve">Updated </w:t>
    </w:r>
    <w:r w:rsidR="00273C27">
      <w:rPr>
        <w:rFonts w:ascii="Arial" w:hAnsi="Arial"/>
      </w:rPr>
      <w:t>2016/03/23</w:t>
    </w:r>
    <w:r>
      <w:rPr>
        <w:rFonts w:ascii="Arial" w:hAnsi="Arial"/>
      </w:rPr>
      <w:t>, TO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3EAE0" w14:textId="77777777" w:rsidR="00273C27" w:rsidRDefault="00273C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BA126" w14:textId="77777777" w:rsidR="006B6D44" w:rsidRDefault="006B6D44" w:rsidP="00BE55A1">
      <w:r>
        <w:separator/>
      </w:r>
    </w:p>
  </w:footnote>
  <w:footnote w:type="continuationSeparator" w:id="0">
    <w:p w14:paraId="6BDA717C" w14:textId="77777777" w:rsidR="006B6D44" w:rsidRDefault="006B6D44" w:rsidP="00BE55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D510" w14:textId="77777777" w:rsidR="00273C27" w:rsidRDefault="00273C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C97F4" w14:textId="77777777" w:rsidR="00273C27" w:rsidRDefault="00273C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1C54" w14:textId="77777777" w:rsidR="00273C27" w:rsidRDefault="00273C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AD6"/>
    <w:multiLevelType w:val="hybridMultilevel"/>
    <w:tmpl w:val="30023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063B0"/>
    <w:multiLevelType w:val="hybridMultilevel"/>
    <w:tmpl w:val="557A8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124672"/>
    <w:multiLevelType w:val="hybridMultilevel"/>
    <w:tmpl w:val="AD2E5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0B5319"/>
    <w:multiLevelType w:val="hybridMultilevel"/>
    <w:tmpl w:val="3564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07"/>
    <w:rsid w:val="001E56BF"/>
    <w:rsid w:val="00212EE5"/>
    <w:rsid w:val="00273C27"/>
    <w:rsid w:val="006B6D44"/>
    <w:rsid w:val="00A8391F"/>
    <w:rsid w:val="00BE55A1"/>
    <w:rsid w:val="00D24007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2BF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A1"/>
  </w:style>
  <w:style w:type="paragraph" w:styleId="Footer">
    <w:name w:val="footer"/>
    <w:basedOn w:val="Normal"/>
    <w:link w:val="FooterChar"/>
    <w:uiPriority w:val="99"/>
    <w:unhideWhenUsed/>
    <w:rsid w:val="00BE5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A1"/>
  </w:style>
  <w:style w:type="paragraph" w:styleId="Footer">
    <w:name w:val="footer"/>
    <w:basedOn w:val="Normal"/>
    <w:link w:val="FooterChar"/>
    <w:uiPriority w:val="99"/>
    <w:unhideWhenUsed/>
    <w:rsid w:val="00BE5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 Lab</dc:creator>
  <cp:keywords/>
  <dc:description/>
  <cp:lastModifiedBy>McNamara Lab</cp:lastModifiedBy>
  <cp:revision>2</cp:revision>
  <dcterms:created xsi:type="dcterms:W3CDTF">2017-07-07T20:04:00Z</dcterms:created>
  <dcterms:modified xsi:type="dcterms:W3CDTF">2017-07-07T20:04:00Z</dcterms:modified>
</cp:coreProperties>
</file>